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DA" w:rsidRPr="00E623DA" w:rsidRDefault="00E623DA" w:rsidP="00C01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3DA" w:rsidRPr="00E623DA" w:rsidRDefault="00E623DA" w:rsidP="00E62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D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E623DA" w:rsidRPr="00E623DA" w:rsidRDefault="00E623DA" w:rsidP="00E62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DA">
        <w:rPr>
          <w:rFonts w:ascii="Times New Roman" w:eastAsia="Times New Roman" w:hAnsi="Times New Roman" w:cs="Times New Roman"/>
          <w:b/>
          <w:bCs/>
          <w:sz w:val="28"/>
          <w:szCs w:val="28"/>
        </w:rPr>
        <w:t>КУДРИНСКОГО СЕЛЬСОВЕТА</w:t>
      </w:r>
    </w:p>
    <w:p w:rsidR="00E623DA" w:rsidRPr="00E623DA" w:rsidRDefault="00E623DA" w:rsidP="00E6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 РАЙОНА</w:t>
      </w:r>
    </w:p>
    <w:p w:rsidR="00E623DA" w:rsidRPr="00E623DA" w:rsidRDefault="00E623DA" w:rsidP="00E62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623DA" w:rsidRPr="00E623DA" w:rsidRDefault="00E623DA" w:rsidP="00E6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E623DA" w:rsidRPr="00E623DA" w:rsidRDefault="00E623DA" w:rsidP="00C01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3DA" w:rsidRPr="00E623DA" w:rsidRDefault="00E623DA" w:rsidP="00E62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D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623DA" w:rsidRPr="00E623DA" w:rsidRDefault="00E623DA" w:rsidP="00E62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3DA">
        <w:rPr>
          <w:rFonts w:ascii="Times New Roman" w:eastAsia="Times New Roman" w:hAnsi="Times New Roman" w:cs="Times New Roman"/>
          <w:bCs/>
          <w:sz w:val="28"/>
          <w:szCs w:val="28"/>
        </w:rPr>
        <w:t>четвертой сессии</w:t>
      </w:r>
    </w:p>
    <w:p w:rsidR="00E623DA" w:rsidRPr="00E623DA" w:rsidRDefault="00E623DA" w:rsidP="00E6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23DA" w:rsidRPr="00E623DA" w:rsidRDefault="00E623DA" w:rsidP="00E62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23DA" w:rsidRPr="00E623DA" w:rsidRDefault="00E623DA" w:rsidP="00E6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3DA">
        <w:rPr>
          <w:rFonts w:ascii="Times New Roman" w:eastAsia="Times New Roman" w:hAnsi="Times New Roman" w:cs="Times New Roman"/>
          <w:sz w:val="28"/>
          <w:szCs w:val="28"/>
        </w:rPr>
        <w:t xml:space="preserve">                 25 ноября 2020г.                с. </w:t>
      </w:r>
      <w:proofErr w:type="spellStart"/>
      <w:r w:rsidRPr="00E623DA">
        <w:rPr>
          <w:rFonts w:ascii="Times New Roman" w:eastAsia="Times New Roman" w:hAnsi="Times New Roman" w:cs="Times New Roman"/>
          <w:sz w:val="28"/>
          <w:szCs w:val="28"/>
        </w:rPr>
        <w:t>Кудрино</w:t>
      </w:r>
      <w:proofErr w:type="spellEnd"/>
      <w:r w:rsidRPr="00E623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14</w:t>
      </w:r>
    </w:p>
    <w:p w:rsidR="00E623DA" w:rsidRPr="00E623DA" w:rsidRDefault="00E623DA" w:rsidP="00E623D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E623DA" w:rsidRPr="00E623DA" w:rsidRDefault="00E623DA" w:rsidP="00C016B8">
      <w:pPr>
        <w:shd w:val="clear" w:color="auto" w:fill="FFFFFF"/>
        <w:spacing w:after="225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налоговых ставок и порядка уплаты земельного налога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Кудринского  сельсовета Тогучинского района Новосибирской области, Совет депутатов Кудринского сельсовета Тогучинского  района Новосибирской области</w:t>
      </w:r>
    </w:p>
    <w:bookmarkEnd w:id="0"/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   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Установить на территории Кудринского  сельсовета Тогучинского  района Новосибирской области  ставки земельного налога  в следующих размерах: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E623DA" w:rsidRPr="00E623DA" w:rsidRDefault="00E623DA" w:rsidP="00E62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23DA" w:rsidRPr="00E623DA" w:rsidRDefault="00E623DA" w:rsidP="00E62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623DA" w:rsidRPr="00E623DA" w:rsidRDefault="00E623DA" w:rsidP="00E62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</w:t>
      </w:r>
    </w:p>
    <w:p w:rsidR="00E623DA" w:rsidRPr="00E623DA" w:rsidRDefault="00E623DA" w:rsidP="00E62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назначения, предусмотренных </w:t>
      </w:r>
      <w:hyperlink r:id="rId4" w:anchor="/document/71732780/entry/306" w:history="1">
        <w:r w:rsidRPr="00E623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E623DA" w:rsidRPr="00E623DA" w:rsidRDefault="00E623DA" w:rsidP="00E62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E623DA" w:rsidRPr="00E623DA" w:rsidRDefault="00E623DA" w:rsidP="00E623DA">
      <w:pPr>
        <w:shd w:val="clear" w:color="auto" w:fill="FFFFFF"/>
        <w:spacing w:line="252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DA">
        <w:rPr>
          <w:rFonts w:ascii="Times New Roman" w:eastAsia="Calibri" w:hAnsi="Times New Roman" w:cs="Times New Roman"/>
          <w:sz w:val="28"/>
          <w:szCs w:val="28"/>
        </w:rPr>
        <w:t>Освободить от уплаты земельного налога следующие категории налогоплательщиков:</w:t>
      </w:r>
    </w:p>
    <w:p w:rsidR="00E623DA" w:rsidRPr="00E623DA" w:rsidRDefault="00E623DA" w:rsidP="00E623DA">
      <w:pPr>
        <w:shd w:val="clear" w:color="auto" w:fill="FFFFFF"/>
        <w:spacing w:line="25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DA">
        <w:rPr>
          <w:rFonts w:ascii="Times New Roman" w:eastAsia="Calibri" w:hAnsi="Times New Roman" w:cs="Times New Roman"/>
          <w:sz w:val="28"/>
          <w:szCs w:val="28"/>
        </w:rPr>
        <w:t>- Инвалидов с детства на 100%;</w:t>
      </w:r>
    </w:p>
    <w:p w:rsidR="00E623DA" w:rsidRPr="00E623DA" w:rsidRDefault="00E623DA" w:rsidP="00E623DA">
      <w:pPr>
        <w:shd w:val="clear" w:color="auto" w:fill="FFFFFF"/>
        <w:spacing w:line="25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DA">
        <w:rPr>
          <w:rFonts w:ascii="Times New Roman" w:eastAsia="Calibri" w:hAnsi="Times New Roman" w:cs="Times New Roman"/>
          <w:sz w:val="28"/>
          <w:szCs w:val="28"/>
        </w:rPr>
        <w:t>- Пенсионеров по возрасту на 25%;</w:t>
      </w:r>
    </w:p>
    <w:p w:rsidR="00E623DA" w:rsidRPr="00E623DA" w:rsidRDefault="00E623DA" w:rsidP="00E623DA">
      <w:pPr>
        <w:shd w:val="clear" w:color="auto" w:fill="FFFFFF"/>
        <w:spacing w:line="25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DA">
        <w:rPr>
          <w:rFonts w:ascii="Times New Roman" w:eastAsia="Calibri" w:hAnsi="Times New Roman" w:cs="Times New Roman"/>
          <w:sz w:val="28"/>
          <w:szCs w:val="28"/>
        </w:rPr>
        <w:t>- Физические лица, имеющих трех и более детей на 25%.</w:t>
      </w:r>
    </w:p>
    <w:p w:rsidR="00E623DA" w:rsidRPr="00E623DA" w:rsidRDefault="00E623DA" w:rsidP="00E623DA">
      <w:pPr>
        <w:shd w:val="clear" w:color="auto" w:fill="FFFFFF"/>
        <w:spacing w:line="252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DA">
        <w:rPr>
          <w:rFonts w:ascii="Times New Roman" w:eastAsia="Calibri" w:hAnsi="Times New Roman" w:cs="Times New Roman"/>
          <w:sz w:val="28"/>
          <w:szCs w:val="28"/>
        </w:rPr>
        <w:t xml:space="preserve">- Муниципальные учреждения </w:t>
      </w:r>
      <w:r w:rsidRPr="00E623D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 отношении земельных участков,</w:t>
      </w:r>
      <w:r w:rsidRPr="00E62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D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используемых ими для непосредственного выполнения</w:t>
      </w:r>
      <w:r w:rsidRPr="00E62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D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возложенных на них функций</w:t>
      </w:r>
      <w:r w:rsidRPr="00E623DA">
        <w:rPr>
          <w:rFonts w:ascii="Times New Roman" w:eastAsia="Calibri" w:hAnsi="Times New Roman" w:cs="Times New Roman"/>
          <w:sz w:val="28"/>
          <w:szCs w:val="28"/>
        </w:rPr>
        <w:t xml:space="preserve"> (учреждения культуры) на 100%.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3. </w:t>
      </w: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сроки и порядок уплаты земельного налога.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– организации у</w:t>
      </w:r>
      <w:r w:rsidRPr="00E623DA">
        <w:rPr>
          <w:rFonts w:ascii="Times New Roman" w:eastAsia="Calibri" w:hAnsi="Times New Roman" w:cs="Times New Roman"/>
          <w:sz w:val="28"/>
          <w:szCs w:val="28"/>
        </w:rPr>
        <w:t>плачивают земельный налог и авансовые платежи по налогу равными долями до 30 апреля, 31 июля, 31 октября текущего налогового периода и до 6 февраля года,  следующего за истекшим налоговым периодом.</w:t>
      </w:r>
    </w:p>
    <w:p w:rsidR="00E623DA" w:rsidRPr="00E623DA" w:rsidRDefault="00E623DA" w:rsidP="00E623DA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 дня вступления  в силу настоящего решения признать утратившими силу:</w:t>
      </w:r>
    </w:p>
    <w:p w:rsidR="00E623DA" w:rsidRPr="00E623DA" w:rsidRDefault="00E623DA" w:rsidP="00E623DA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2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 решение Совета депутатов Кудринского сельсовета Тогучинского района Новосибирской области от 26 декабря 2019г.  № 196 «</w:t>
      </w:r>
      <w:r w:rsidRPr="00E623DA">
        <w:rPr>
          <w:rFonts w:ascii="Times New Roman" w:eastAsia="Calibri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E62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E623DA" w:rsidRPr="00E623DA" w:rsidRDefault="00E623DA" w:rsidP="00E62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 в газете "Кудринский Вестник " и разместить на официальном сайте администрации Кудринского сельсовета Тогучинского района Новосибирской области. </w:t>
      </w:r>
    </w:p>
    <w:p w:rsidR="00E623DA" w:rsidRPr="00E623DA" w:rsidRDefault="00E623DA" w:rsidP="00E62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6.Настоящее решение вступает в силу по истечение одного месяца с момента официального опубликования, но не ранее  01 января  2021 года.</w:t>
      </w:r>
    </w:p>
    <w:p w:rsidR="00E623DA" w:rsidRPr="00E623DA" w:rsidRDefault="00E623DA" w:rsidP="00E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623DA" w:rsidRPr="00E623DA" w:rsidRDefault="00E623DA" w:rsidP="00E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Председатель Совета депутатов Кудринского сельсовета </w:t>
      </w:r>
    </w:p>
    <w:p w:rsidR="00E623DA" w:rsidRPr="00E623DA" w:rsidRDefault="00E623DA" w:rsidP="00E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Тогучинского района Новосибирской области                                В.П. Комисаров</w:t>
      </w:r>
    </w:p>
    <w:p w:rsidR="00E623DA" w:rsidRPr="00E623DA" w:rsidRDefault="00E623DA" w:rsidP="00E62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Кудринского сельсовета</w:t>
      </w:r>
    </w:p>
    <w:p w:rsidR="00E623DA" w:rsidRPr="00E623DA" w:rsidRDefault="00E623DA" w:rsidP="00E623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Новосибирской области                               Е.А. </w:t>
      </w:r>
      <w:proofErr w:type="spellStart"/>
      <w:r w:rsidRPr="00E62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Сапегин</w:t>
      </w:r>
      <w:proofErr w:type="spellEnd"/>
    </w:p>
    <w:p w:rsidR="00E623DA" w:rsidRPr="00E623DA" w:rsidRDefault="00E623DA" w:rsidP="00E623DA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3DA" w:rsidRPr="00E6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2F"/>
    <w:rsid w:val="002771FA"/>
    <w:rsid w:val="00505D67"/>
    <w:rsid w:val="007B452F"/>
    <w:rsid w:val="00C016B8"/>
    <w:rsid w:val="00E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91F6-D12B-4423-8A63-D2A3FF6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Alexsandr S.. Cherdanchev</cp:lastModifiedBy>
  <cp:revision>2</cp:revision>
  <dcterms:created xsi:type="dcterms:W3CDTF">2021-01-18T01:40:00Z</dcterms:created>
  <dcterms:modified xsi:type="dcterms:W3CDTF">2021-01-18T01:40:00Z</dcterms:modified>
</cp:coreProperties>
</file>